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formy do wtryskarek?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co warto wiedzieć o formach do wtryskarek.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Formy do wtryskarek - czym są i po co się je produkuje?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miałeś do czynienia z produkcją elementów plastikowych na zamówienie na pewno słyszałeś już o pojęciu </w:t>
      </w:r>
      <w:r>
        <w:rPr>
          <w:rFonts w:ascii="calibri" w:hAnsi="calibri" w:eastAsia="calibri" w:cs="calibri"/>
          <w:sz w:val="24"/>
          <w:szCs w:val="24"/>
          <w:b/>
        </w:rPr>
        <w:t xml:space="preserve">formy do wtryskarek</w:t>
      </w:r>
      <w:r>
        <w:rPr>
          <w:rFonts w:ascii="calibri" w:hAnsi="calibri" w:eastAsia="calibri" w:cs="calibri"/>
          <w:sz w:val="24"/>
          <w:szCs w:val="24"/>
        </w:rPr>
        <w:t xml:space="preserve">. Czym one są i jak się je produkuje?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służą formy do wtryskarek?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Formy do wtryskarek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wykonywane są we wtryskowniach i służą do wykonywania elementów z tworzyw sztucznych. Wykorzystuje się je przy produkcji metodą wtrysku. Za ich pomocą wykonuje się odlewy, które dzięki tej metodzie są szybkie w produkcji i są wysokiej jakości.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wykonuje się taką formę?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Produkcję form do wtryskarek można podzielić na kilka etapów. Najpierw, po wcześniejszej konsultacji z klientem, wykonywany jest projekt. Ustala się wtedy wielkość, ale także materiał z jakiego wykonywana będzie dana część. Później tworzona jest próbka i jeżeli spełni ona wszystkie wymagania można przejść do jej produkcji. Później na jej podstawie wykonywane są części. Bardzo ważne jest, aby takie formy były zaprojektowane i wykonane dokładnie. To właśnie od niej w dużej mierze zależeć będzie jakość produktu końcowego.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formy-wtrysk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2024-05-19T13:19:11+02:00</dcterms:created>
  <dcterms:modified xsi:type="dcterms:W3CDTF">2024-05-19T13:19:11+02:00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