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Producent form wtryskowych - ALKAZ Plastics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się, czym zajmują się producenci form wtryskowych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tworzyw sztucznych do produkcji pozwoliło producentom na znaczne obniżenie kosztów, oraz łatwiejszą kontrolę jakości oferowanych wyrobów. ALKAZ Plastics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producent form wtryskowych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nie tylko pomoże Ci zaprojektować odpowiedni szablon, który może później zostać wykorzystany do masowej produkcji elementów, ale również udostępni halę produkcyjną i przygotuje zamówione przez Ciebie produkty.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741px; height:49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Producent form wtryskowych, czym się zajmuje?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takie jak ALKAZ skupiają się na wytwarzaniu wysokiej jakości form wtryskowych, które następnie zostają wykorzystane do hurtowej produkcji elementów. </w:t>
      </w:r>
      <w:r>
        <w:rPr>
          <w:rFonts w:ascii="calibri" w:hAnsi="calibri" w:eastAsia="calibri" w:cs="calibri"/>
          <w:sz w:val="24"/>
          <w:szCs w:val="24"/>
          <w:b/>
        </w:rPr>
        <w:t xml:space="preserve">Producent form wtryskowych</w:t>
      </w:r>
      <w:r>
        <w:rPr>
          <w:rFonts w:ascii="calibri" w:hAnsi="calibri" w:eastAsia="calibri" w:cs="calibri"/>
          <w:sz w:val="24"/>
          <w:szCs w:val="24"/>
        </w:rPr>
        <w:t xml:space="preserve">, nie tylko pozwoli Ci zlecić produkcję elementów, ale również zapewnia wsparcie podczas każdego etapu w procesie, zaczynając od przygotowania planu produktu, przez produkcję oraz dostawę zamówionych elementów do Twojego domu lub przedsiębiorstwa.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postawić na formy wtryskowe?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Producenci form wtryskowych</w:t>
      </w:r>
      <w:r>
        <w:rPr>
          <w:rFonts w:ascii="calibri" w:hAnsi="calibri" w:eastAsia="calibri" w:cs="calibri"/>
          <w:sz w:val="24"/>
          <w:szCs w:val="24"/>
        </w:rPr>
        <w:t xml:space="preserve"> dawno temu dostrzegli ogromny potencjał, jaki drzemie w wyrobach wykonanych z tworzyw sztucznych. Produkty te cechują się wyjątkową odpornością na związki chemiczne, oraz względnie wysoką odpornością na uszkodzenia mechaniczne, co sprawia, że są świetnym materiałem do wewnętrznych elementów urządzeń.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kaz.pl/formy-wtrysk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2024-05-03T01:02:28+02:00</dcterms:created>
  <dcterms:modified xsi:type="dcterms:W3CDTF">2024-05-03T01:02:28+02:00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